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32"/>
          <w:szCs w:val="32"/>
          <w:rtl w:val="0"/>
        </w:rPr>
        <w:t xml:space="preserve">23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P</w:t>
      </w:r>
      <w:r w:rsidDel="00000000" w:rsidR="00000000" w:rsidRPr="00000000">
        <w:rPr>
          <w:b w:val="1"/>
          <w:vertAlign w:val="baseline"/>
          <w:rtl w:val="0"/>
        </w:rPr>
        <w:t xml:space="preserve">LAN OF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S</w:t>
      </w:r>
      <w:r w:rsidDel="00000000" w:rsidR="00000000" w:rsidRPr="00000000">
        <w:rPr>
          <w:b w:val="1"/>
          <w:vertAlign w:val="baseline"/>
          <w:rtl w:val="0"/>
        </w:rPr>
        <w:t xml:space="preserve">TUDY: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G</w:t>
      </w:r>
      <w:r w:rsidDel="00000000" w:rsidR="00000000" w:rsidRPr="00000000">
        <w:rPr>
          <w:b w:val="1"/>
          <w:vertAlign w:val="baseline"/>
          <w:rtl w:val="0"/>
        </w:rPr>
        <w:t xml:space="preserve">RADUATE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</w:t>
      </w:r>
      <w:r w:rsidDel="00000000" w:rsidR="00000000" w:rsidRPr="00000000">
        <w:rPr>
          <w:b w:val="1"/>
          <w:vertAlign w:val="baseline"/>
          <w:rtl w:val="0"/>
        </w:rPr>
        <w:t xml:space="preserve">HILDHOOD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</w:t>
      </w:r>
      <w:r w:rsidDel="00000000" w:rsidR="00000000" w:rsidRPr="00000000">
        <w:rPr>
          <w:b w:val="1"/>
          <w:vertAlign w:val="baseline"/>
          <w:rtl w:val="0"/>
        </w:rPr>
        <w:t xml:space="preserve">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MONOLINGUAL:  TWO YEAR TRACK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Name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EMPLID: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05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Fall 20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23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721:  Child Study and Developmental Assessment, Grades 1 to 6</w:t>
      </w:r>
    </w:p>
    <w:p w:rsidR="00000000" w:rsidDel="00000000" w:rsidP="00000000" w:rsidRDefault="00000000" w:rsidRPr="00000000" w14:paraId="00000007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722:  Program Design in Childhood Settings, Grades 1 to 6</w:t>
      </w:r>
    </w:p>
    <w:p w:rsidR="00000000" w:rsidDel="00000000" w:rsidP="00000000" w:rsidRDefault="00000000" w:rsidRPr="00000000" w14:paraId="00000008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712: Learning and Teaching Literacy in Childhood Settings I:  Literacy in the Primary Grades</w:t>
      </w:r>
    </w:p>
    <w:p w:rsidR="00000000" w:rsidDel="00000000" w:rsidP="00000000" w:rsidRDefault="00000000" w:rsidRPr="00000000" w14:paraId="00000009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Spring 20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24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0A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713:  Literacy in Childhood Settings</w:t>
      </w:r>
    </w:p>
    <w:p w:rsidR="00000000" w:rsidDel="00000000" w:rsidP="00000000" w:rsidRDefault="00000000" w:rsidRPr="00000000" w14:paraId="0000000B">
      <w:pPr>
        <w:spacing w:line="36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714:  SS in Childhood Settings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715:  Math in Childhood Settings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*CST- Multisubject Literacy must be taken end of the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Summer 20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24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717:  Methods of Science</w:t>
      </w:r>
    </w:p>
    <w:p w:rsidR="00000000" w:rsidDel="00000000" w:rsidP="00000000" w:rsidRDefault="00000000" w:rsidRPr="00000000" w14:paraId="00000010">
      <w:pPr>
        <w:spacing w:line="36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709:  Multilingualism in the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*CST- Multisubject Arts and Sciences must be taken by end of the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Fall 20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24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716:  Art in Childhood Settings</w:t>
      </w:r>
    </w:p>
    <w:p w:rsidR="00000000" w:rsidDel="00000000" w:rsidP="00000000" w:rsidRDefault="00000000" w:rsidRPr="00000000" w14:paraId="00000014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EDS 707:  The Childhood Student with Disabilities</w:t>
      </w:r>
    </w:p>
    <w:p w:rsidR="00000000" w:rsidDel="00000000" w:rsidP="00000000" w:rsidRDefault="00000000" w:rsidRPr="00000000" w14:paraId="00000015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740:  Advanced Math Methods</w:t>
      </w:r>
    </w:p>
    <w:p w:rsidR="00000000" w:rsidDel="00000000" w:rsidP="00000000" w:rsidRDefault="00000000" w:rsidRPr="00000000" w14:paraId="00000016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*CST- Multisubject Math  and EAS exams must be taken by end of the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Spring 202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5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8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*CST- Multisubject Literacy, CST- Multisubject Arts and Sciences, CST- Multisubject Math must be passed before student teaching registration.</w:t>
      </w:r>
    </w:p>
    <w:p w:rsidR="00000000" w:rsidDel="00000000" w:rsidP="00000000" w:rsidRDefault="00000000" w:rsidRPr="00000000" w14:paraId="00000019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783:  Student Teaching or Internship Seminar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795:  Student Teaching OR EDE 784:  Internship Supervision:  Supervisor to come to school placement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756:  Teacher as Researcher</w:t>
        <w:tab/>
      </w:r>
    </w:p>
    <w:p w:rsidR="00000000" w:rsidDel="00000000" w:rsidP="00000000" w:rsidRDefault="00000000" w:rsidRPr="00000000" w14:paraId="0000001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*Final performance assessment taken during student teaching.</w:t>
      </w:r>
    </w:p>
    <w:p w:rsidR="00000000" w:rsidDel="00000000" w:rsidP="00000000" w:rsidRDefault="00000000" w:rsidRPr="00000000" w14:paraId="0000001D">
      <w:pPr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GRADUATION:  JUNE 1 202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965" w:right="96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549390" cy="130937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9390" cy="13093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nTjGVs9BLBcz6Y2BYRTCI7yIOQ==">AMUW2mWd1/Z8qIaJFCh/88t/5hoAnX77CQLKHNrx55O8QDjksPRkHWcoBlv9TDtdjLAiQ4y6FVVXQDg3AaEZ0pfTwe2euxMgPUFay11roFi7MHVF8gQOY80=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2018-06-17T12:56:00Z</dcterms:created>
  <dc:creator>Office 2004 Test Drive User</dc:creator>
</cp:coreProperties>
</file>