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2023-2026 P</w:t>
      </w:r>
      <w:r w:rsidDel="00000000" w:rsidR="00000000" w:rsidRPr="00000000">
        <w:rPr>
          <w:b w:val="1"/>
          <w:rtl w:val="0"/>
        </w:rPr>
        <w:t xml:space="preserve">LAN OF </w:t>
      </w:r>
      <w:r w:rsidDel="00000000" w:rsidR="00000000" w:rsidRPr="00000000">
        <w:rPr>
          <w:b w:val="1"/>
          <w:sz w:val="32"/>
          <w:szCs w:val="32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TUDY:  </w:t>
      </w:r>
      <w:r w:rsidDel="00000000" w:rsidR="00000000" w:rsidRPr="00000000">
        <w:rPr>
          <w:b w:val="1"/>
          <w:sz w:val="32"/>
          <w:szCs w:val="32"/>
          <w:rtl w:val="0"/>
        </w:rPr>
        <w:t xml:space="preserve">G</w:t>
      </w:r>
      <w:r w:rsidDel="00000000" w:rsidR="00000000" w:rsidRPr="00000000">
        <w:rPr>
          <w:b w:val="1"/>
          <w:rtl w:val="0"/>
        </w:rPr>
        <w:t xml:space="preserve">RADUATE </w:t>
      </w:r>
      <w:r w:rsidDel="00000000" w:rsidR="00000000" w:rsidRPr="00000000">
        <w:rPr>
          <w:b w:val="1"/>
          <w:sz w:val="32"/>
          <w:szCs w:val="32"/>
          <w:rtl w:val="0"/>
        </w:rPr>
        <w:t xml:space="preserve">C</w:t>
      </w:r>
      <w:r w:rsidDel="00000000" w:rsidR="00000000" w:rsidRPr="00000000">
        <w:rPr>
          <w:b w:val="1"/>
          <w:rtl w:val="0"/>
        </w:rPr>
        <w:t xml:space="preserve">HILDHOOD </w:t>
      </w:r>
      <w:r w:rsidDel="00000000" w:rsidR="00000000" w:rsidRPr="00000000">
        <w:rPr>
          <w:b w:val="1"/>
          <w:sz w:val="32"/>
          <w:szCs w:val="32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DUCATION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MONOLINGUAL:  THREE YEAR TRACK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Name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EMPLID:</w:t>
      </w:r>
      <w:r w:rsidDel="00000000" w:rsidR="00000000" w:rsidRPr="00000000">
        <w:rPr>
          <w:sz w:val="20"/>
          <w:szCs w:val="20"/>
          <w:u w:val="singl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5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Fall 2023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721:  Child Study and Developmental Assessment, Grades 1 to 6</w:t>
      </w:r>
    </w:p>
    <w:p w:rsidR="00000000" w:rsidDel="00000000" w:rsidP="00000000" w:rsidRDefault="00000000" w:rsidRPr="00000000" w14:paraId="0000000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722:  Program Design in Childhood Settings, Grades 1 to 6</w:t>
      </w:r>
    </w:p>
    <w:p w:rsidR="00000000" w:rsidDel="00000000" w:rsidP="00000000" w:rsidRDefault="00000000" w:rsidRPr="00000000" w14:paraId="00000008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Spring 2024  </w:t>
        <w:tab/>
        <w:tab/>
        <w:tab/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714:  SS in Childhood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EDE 715:  Math in Childhood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Summer 2024</w:t>
        <w:tab/>
        <w:tab/>
        <w:tab/>
      </w:r>
    </w:p>
    <w:p w:rsidR="00000000" w:rsidDel="00000000" w:rsidP="00000000" w:rsidRDefault="00000000" w:rsidRPr="00000000" w14:paraId="0000000C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717:  Methods of Science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709:  Multilingualism in the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*CST- Multi-subject Arts and Sciences must be taken prior to beginning of next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Fall 2024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716:  Art in Childhood Settings</w:t>
      </w:r>
    </w:p>
    <w:p w:rsidR="00000000" w:rsidDel="00000000" w:rsidP="00000000" w:rsidRDefault="00000000" w:rsidRPr="00000000" w14:paraId="00000011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712: Learning and Teaching Literacy in Childhood Settings I:  Literacy in the Primary Grades</w:t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Spring 2025</w:t>
        <w:tab/>
        <w:tab/>
        <w:tab/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713:  Literacy in Childhood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EDS 707:  The Childhood Student with Disabilities</w:t>
      </w:r>
    </w:p>
    <w:p w:rsidR="00000000" w:rsidDel="00000000" w:rsidP="00000000" w:rsidRDefault="00000000" w:rsidRPr="00000000" w14:paraId="00000015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*CST- Multi-subject Literacy and EAS Exams must be taken prior to beginning of next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Summer 2025</w:t>
        <w:tab/>
        <w:tab/>
        <w:tab/>
      </w:r>
    </w:p>
    <w:p w:rsidR="00000000" w:rsidDel="00000000" w:rsidP="00000000" w:rsidRDefault="00000000" w:rsidRPr="00000000" w14:paraId="0000001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can take Special Education course towards a dual degree if available.</w:t>
      </w:r>
    </w:p>
    <w:p w:rsidR="00000000" w:rsidDel="00000000" w:rsidP="00000000" w:rsidRDefault="00000000" w:rsidRPr="00000000" w14:paraId="00000018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Fall 2025</w:t>
        <w:tab/>
        <w:tab/>
        <w:tab/>
      </w:r>
    </w:p>
    <w:p w:rsidR="00000000" w:rsidDel="00000000" w:rsidP="00000000" w:rsidRDefault="00000000" w:rsidRPr="00000000" w14:paraId="00000019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740:  Advanced Math Methods</w:t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EDE 756:  Teacher as Researcher</w:t>
        <w:tab/>
      </w:r>
    </w:p>
    <w:p w:rsidR="00000000" w:rsidDel="00000000" w:rsidP="00000000" w:rsidRDefault="00000000" w:rsidRPr="00000000" w14:paraId="0000001B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can take Special Education course towards a dual degree with advisor approval</w:t>
      </w:r>
    </w:p>
    <w:p w:rsidR="00000000" w:rsidDel="00000000" w:rsidP="00000000" w:rsidRDefault="00000000" w:rsidRPr="00000000" w14:paraId="0000001C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*CST- Multi-subject Math must be taken prior to beginning of next semester.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Planned:  Spring 2026</w:t>
        <w:tab/>
        <w:tab/>
        <w:tab/>
      </w:r>
    </w:p>
    <w:p w:rsidR="00000000" w:rsidDel="00000000" w:rsidP="00000000" w:rsidRDefault="00000000" w:rsidRPr="00000000" w14:paraId="0000001E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*CST- Multi-subject Literacy, CST- Multi-subject Arts and Sciences, CST- Multi-subject Math must be passed before student teaching registration.</w:t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EDE 783:  Student Teaching or Internship Seminar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EDE 795:  Student Teaching OR EDE 784:  Internship Supervision:  Supervisor to come to school placement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*Final performance assessment taken during student 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GRADUATION:  JUNE 1, 2026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67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QaJj4eWd4a1O24ET6znY1OKa4A==">AMUW2mX6zT2DPwdWFYifPRJgG1Jd8/J8B7/m7KNW6iym4bNtUWUl37GAvwarYaCXB/46O2NNDHKreKL01siZ1AEYNiK97lk648jQeQBH/Q/PCZ+t6HLOoUWdGtLSxVElMbOd6RHfrMzQ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2018-06-17T13:09:00Z</dcterms:created>
  <dc:creator>nancy dubetz</dc:creator>
</cp:coreProperties>
</file>