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7DF2" w14:textId="77777777" w:rsidR="00E12CB3" w:rsidRPr="00214CA4" w:rsidRDefault="00E12CB3">
      <w:pPr>
        <w:rPr>
          <w:rFonts w:cstheme="minorHAnsi"/>
        </w:rPr>
      </w:pPr>
    </w:p>
    <w:p w14:paraId="4540A090" w14:textId="77777777" w:rsidR="003B3E62" w:rsidRPr="00214CA4" w:rsidRDefault="003B3E62">
      <w:pPr>
        <w:rPr>
          <w:rFonts w:cstheme="minorHAnsi"/>
        </w:rPr>
      </w:pPr>
    </w:p>
    <w:tbl>
      <w:tblPr>
        <w:tblStyle w:val="TableGrid"/>
        <w:tblpPr w:leftFromText="180" w:rightFromText="180" w:horzAnchor="margin" w:tblpY="3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611B8A" w:rsidRPr="00214CA4" w14:paraId="2D31D0C8" w14:textId="77777777" w:rsidTr="00D02D60">
        <w:tc>
          <w:tcPr>
            <w:tcW w:w="3330" w:type="dxa"/>
          </w:tcPr>
          <w:p w14:paraId="4FF6E70A" w14:textId="43C830B9" w:rsidR="00611B8A" w:rsidRPr="00214CA4" w:rsidRDefault="00611B8A" w:rsidP="00D02D60">
            <w:pPr>
              <w:pStyle w:val="paragraph"/>
              <w:textAlignment w:val="baseline"/>
              <w:rPr>
                <w:rFonts w:asciiTheme="minorHAnsi" w:hAnsiTheme="minorHAnsi" w:cstheme="minorHAnsi"/>
              </w:rPr>
            </w:pPr>
            <w:r w:rsidRPr="00214CA4">
              <w:rPr>
                <w:rStyle w:val="normaltextrun"/>
                <w:rFonts w:asciiTheme="minorHAnsi" w:hAnsiTheme="minorHAnsi" w:cstheme="minorHAnsi"/>
                <w:b/>
                <w:bCs/>
              </w:rPr>
              <w:t>For Immediate Release</w:t>
            </w:r>
            <w:r w:rsidRPr="00214CA4">
              <w:rPr>
                <w:rStyle w:val="scxw189780296"/>
                <w:rFonts w:asciiTheme="minorHAnsi" w:hAnsiTheme="minorHAnsi" w:cstheme="minorHAnsi"/>
              </w:rPr>
              <w:t> </w:t>
            </w:r>
            <w:r w:rsidRPr="00214CA4">
              <w:rPr>
                <w:rFonts w:asciiTheme="minorHAnsi" w:hAnsiTheme="minorHAnsi" w:cstheme="minorHAnsi"/>
              </w:rPr>
              <w:t xml:space="preserve"> </w:t>
            </w:r>
            <w:r w:rsidRPr="00214CA4">
              <w:rPr>
                <w:rFonts w:asciiTheme="minorHAnsi" w:hAnsiTheme="minorHAnsi" w:cstheme="minorHAnsi"/>
              </w:rPr>
              <w:br/>
            </w:r>
            <w:r w:rsidR="009165F4" w:rsidRPr="00214CA4">
              <w:rPr>
                <w:rStyle w:val="normaltextrun"/>
                <w:rFonts w:asciiTheme="minorHAnsi" w:hAnsiTheme="minorHAnsi" w:cstheme="minorHAnsi"/>
                <w:b/>
                <w:bCs/>
              </w:rPr>
              <w:fldChar w:fldCharType="begin"/>
            </w:r>
            <w:r w:rsidR="009165F4" w:rsidRPr="00214CA4">
              <w:rPr>
                <w:rStyle w:val="normaltextrun"/>
                <w:rFonts w:asciiTheme="minorHAnsi" w:hAnsiTheme="minorHAnsi" w:cstheme="minorHAnsi"/>
                <w:b/>
                <w:bCs/>
              </w:rPr>
              <w:instrText xml:space="preserve"> DATE \@ "MMMM d, yyyy" </w:instrText>
            </w:r>
            <w:r w:rsidR="009165F4" w:rsidRPr="00214CA4">
              <w:rPr>
                <w:rStyle w:val="normaltextrun"/>
                <w:rFonts w:asciiTheme="minorHAnsi" w:hAnsiTheme="minorHAnsi" w:cstheme="minorHAnsi"/>
                <w:b/>
                <w:bCs/>
              </w:rPr>
              <w:fldChar w:fldCharType="separate"/>
            </w:r>
            <w:r w:rsidR="00214CA4" w:rsidRPr="00214CA4">
              <w:rPr>
                <w:rStyle w:val="normaltextrun"/>
                <w:rFonts w:asciiTheme="minorHAnsi" w:hAnsiTheme="minorHAnsi" w:cstheme="minorHAnsi"/>
                <w:b/>
                <w:bCs/>
                <w:noProof/>
              </w:rPr>
              <w:t>February 10, 2025</w:t>
            </w:r>
            <w:r w:rsidR="009165F4" w:rsidRPr="00214CA4">
              <w:rPr>
                <w:rStyle w:val="normaltextrun"/>
                <w:rFonts w:asciiTheme="minorHAnsi" w:hAnsiTheme="minorHAnsi" w:cstheme="minorHAnsi"/>
                <w:b/>
                <w:bCs/>
              </w:rPr>
              <w:fldChar w:fldCharType="end"/>
            </w:r>
          </w:p>
          <w:p w14:paraId="19F87B21" w14:textId="77777777" w:rsidR="00611B8A" w:rsidRPr="00214CA4" w:rsidRDefault="00611B8A" w:rsidP="00D02D60">
            <w:pPr>
              <w:pStyle w:val="paragraph"/>
              <w:textAlignment w:val="baseline"/>
              <w:rPr>
                <w:rStyle w:val="normaltextrun"/>
                <w:rFonts w:asciiTheme="minorHAnsi" w:hAnsiTheme="minorHAnsi" w:cstheme="minorHAnsi"/>
                <w:b/>
                <w:bCs/>
              </w:rPr>
            </w:pPr>
          </w:p>
        </w:tc>
        <w:tc>
          <w:tcPr>
            <w:tcW w:w="6020" w:type="dxa"/>
          </w:tcPr>
          <w:p w14:paraId="6C986399" w14:textId="30287159" w:rsidR="00611B8A" w:rsidRPr="00214CA4" w:rsidRDefault="00611B8A" w:rsidP="00D02D60">
            <w:pPr>
              <w:pStyle w:val="paragraph"/>
              <w:jc w:val="right"/>
              <w:textAlignment w:val="baseline"/>
              <w:rPr>
                <w:rStyle w:val="normaltextrun"/>
                <w:rFonts w:asciiTheme="minorHAnsi" w:hAnsiTheme="minorHAnsi" w:cstheme="minorHAnsi"/>
              </w:rPr>
            </w:pPr>
            <w:r w:rsidRPr="00214CA4">
              <w:rPr>
                <w:rStyle w:val="scxw189780296"/>
                <w:rFonts w:asciiTheme="minorHAnsi" w:hAnsiTheme="minorHAnsi" w:cstheme="minorHAnsi"/>
                <w:b/>
                <w:bCs/>
              </w:rPr>
              <w:t xml:space="preserve">Contact: </w:t>
            </w:r>
            <w:r w:rsidR="00214CA4" w:rsidRPr="00214CA4">
              <w:rPr>
                <w:rStyle w:val="scxw189780296"/>
                <w:rFonts w:asciiTheme="minorHAnsi" w:hAnsiTheme="minorHAnsi" w:cstheme="minorHAnsi"/>
                <w:b/>
                <w:bCs/>
              </w:rPr>
              <w:t>Mercedes Diez</w:t>
            </w:r>
            <w:r w:rsidRPr="00214CA4">
              <w:rPr>
                <w:rStyle w:val="scxw189780296"/>
                <w:rFonts w:asciiTheme="minorHAnsi" w:hAnsiTheme="minorHAnsi" w:cstheme="minorHAnsi"/>
              </w:rPr>
              <w:br/>
            </w:r>
            <w:r w:rsidR="00214CA4" w:rsidRPr="00214CA4">
              <w:rPr>
                <w:rStyle w:val="normaltextrun"/>
                <w:rFonts w:asciiTheme="minorHAnsi" w:hAnsiTheme="minorHAnsi" w:cstheme="minorHAnsi"/>
              </w:rPr>
              <w:t>Director,</w:t>
            </w:r>
            <w:r w:rsidRPr="00214CA4">
              <w:rPr>
                <w:rStyle w:val="normaltextrun"/>
                <w:rFonts w:asciiTheme="minorHAnsi" w:hAnsiTheme="minorHAnsi" w:cstheme="minorHAnsi"/>
              </w:rPr>
              <w:t xml:space="preserve"> Communications &amp; Marketing</w:t>
            </w:r>
            <w:r w:rsidRPr="00214CA4">
              <w:rPr>
                <w:rStyle w:val="normaltextrun"/>
                <w:rFonts w:asciiTheme="minorHAnsi" w:hAnsiTheme="minorHAnsi" w:cstheme="minorHAnsi"/>
              </w:rPr>
              <w:br/>
            </w:r>
            <w:hyperlink r:id="rId6" w:history="1">
              <w:r w:rsidR="00214CA4" w:rsidRPr="00214CA4">
                <w:rPr>
                  <w:rStyle w:val="Hyperlink"/>
                  <w:rFonts w:asciiTheme="minorHAnsi" w:hAnsiTheme="minorHAnsi" w:cstheme="minorHAnsi"/>
                </w:rPr>
                <w:t>mercedes.diez@lehman.cuny.edu</w:t>
              </w:r>
            </w:hyperlink>
            <w:r w:rsidRPr="00214CA4">
              <w:rPr>
                <w:rStyle w:val="normaltextrun"/>
                <w:rFonts w:asciiTheme="minorHAnsi" w:hAnsiTheme="minorHAnsi" w:cstheme="minorHAnsi"/>
              </w:rPr>
              <w:br/>
            </w:r>
            <w:r w:rsidR="00214CA4" w:rsidRPr="00214CA4">
              <w:rPr>
                <w:rStyle w:val="normaltextrun"/>
                <w:rFonts w:asciiTheme="minorHAnsi" w:hAnsiTheme="minorHAnsi" w:cstheme="minorHAnsi"/>
              </w:rPr>
              <w:t>917</w:t>
            </w:r>
            <w:r w:rsidRPr="00214CA4">
              <w:rPr>
                <w:rStyle w:val="normaltextrun"/>
                <w:rFonts w:asciiTheme="minorHAnsi" w:hAnsiTheme="minorHAnsi" w:cstheme="minorHAnsi"/>
              </w:rPr>
              <w:t>-</w:t>
            </w:r>
            <w:r w:rsidR="00214CA4" w:rsidRPr="00214CA4">
              <w:rPr>
                <w:rStyle w:val="normaltextrun"/>
                <w:rFonts w:asciiTheme="minorHAnsi" w:hAnsiTheme="minorHAnsi" w:cstheme="minorHAnsi"/>
              </w:rPr>
              <w:t>213</w:t>
            </w:r>
            <w:r w:rsidRPr="00214CA4">
              <w:rPr>
                <w:rStyle w:val="normaltextrun"/>
                <w:rFonts w:asciiTheme="minorHAnsi" w:hAnsiTheme="minorHAnsi" w:cstheme="minorHAnsi"/>
              </w:rPr>
              <w:t>-</w:t>
            </w:r>
            <w:r w:rsidR="00214CA4" w:rsidRPr="00214CA4">
              <w:rPr>
                <w:rStyle w:val="normaltextrun"/>
                <w:rFonts w:asciiTheme="minorHAnsi" w:hAnsiTheme="minorHAnsi" w:cstheme="minorHAnsi"/>
              </w:rPr>
              <w:t>4836</w:t>
            </w:r>
          </w:p>
        </w:tc>
      </w:tr>
    </w:tbl>
    <w:p w14:paraId="578F19F0" w14:textId="77777777" w:rsidR="00D02D60" w:rsidRPr="00214CA4" w:rsidRDefault="00D02D60" w:rsidP="00D02D60">
      <w:pPr>
        <w:rPr>
          <w:rFonts w:cstheme="minorHAnsi"/>
          <w:lang w:val="en-US"/>
        </w:rPr>
      </w:pPr>
    </w:p>
    <w:p w14:paraId="6968E5C2" w14:textId="1706D090" w:rsidR="00D02D60" w:rsidRPr="00214CA4" w:rsidRDefault="00D02D60" w:rsidP="00D02D60">
      <w:pPr>
        <w:rPr>
          <w:rFonts w:cstheme="minorHAnsi"/>
          <w:lang w:val="en-US"/>
        </w:rPr>
      </w:pPr>
      <w:r w:rsidRPr="00214CA4">
        <w:rPr>
          <w:rFonts w:cstheme="minorHAnsi"/>
          <w:b/>
          <w:bCs/>
          <w:lang w:val="en-US"/>
        </w:rPr>
        <w:t>Lehman College Astronomer Helps Uncover a Stunning Space Oddity in Earth’s Backyard</w:t>
      </w:r>
    </w:p>
    <w:p w14:paraId="3C2998E4" w14:textId="738D1C6F" w:rsidR="00611B8A" w:rsidRPr="00214CA4" w:rsidRDefault="009165F4" w:rsidP="00D02D60">
      <w:pPr>
        <w:rPr>
          <w:rFonts w:cstheme="minorHAnsi"/>
        </w:rPr>
      </w:pPr>
      <w:r w:rsidRPr="00214CA4">
        <w:rPr>
          <w:rStyle w:val="normaltextrun"/>
          <w:rFonts w:cstheme="minorHAnsi"/>
          <w:b/>
          <w:bCs/>
          <w:sz w:val="28"/>
          <w:szCs w:val="28"/>
        </w:rPr>
        <w:br/>
      </w:r>
      <w:r w:rsidR="00D02D60" w:rsidRPr="00214CA4">
        <w:rPr>
          <w:rFonts w:cstheme="minorHAnsi"/>
        </w:rPr>
        <w:t>Euclid Space Telescope Data Reveal Rare Phenomenon in Nearby Galaxy</w:t>
      </w:r>
      <w:r w:rsidR="00D02D60" w:rsidRPr="00214CA4">
        <w:rPr>
          <w:rFonts w:cstheme="minorHAnsi"/>
        </w:rPr>
        <w:br/>
      </w:r>
    </w:p>
    <w:p w14:paraId="733383F9" w14:textId="3E37F6BB" w:rsidR="00D02D60" w:rsidRPr="00214CA4" w:rsidRDefault="00611B8A" w:rsidP="00D02D60">
      <w:pPr>
        <w:rPr>
          <w:rFonts w:cstheme="minorHAnsi"/>
        </w:rPr>
      </w:pPr>
      <w:r w:rsidRPr="00214CA4">
        <w:rPr>
          <w:rStyle w:val="normaltextrun"/>
          <w:rFonts w:cstheme="minorHAnsi"/>
          <w:b/>
          <w:bCs/>
        </w:rPr>
        <w:t>The Bronx, NY—</w:t>
      </w:r>
      <w:r w:rsidR="00D02D60" w:rsidRPr="00214CA4">
        <w:rPr>
          <w:rFonts w:cstheme="minorHAnsi"/>
        </w:rPr>
        <w:t xml:space="preserve">A Lehman astrophysicist is one of a team that has discovered an extremely rare phenomenon in a galaxy not so far away—and it is big news in spacetime. </w:t>
      </w:r>
    </w:p>
    <w:p w14:paraId="1A5AD96D" w14:textId="77777777" w:rsidR="00D02D60" w:rsidRPr="00214CA4" w:rsidRDefault="00D02D60" w:rsidP="00D02D60">
      <w:pPr>
        <w:rPr>
          <w:rFonts w:cstheme="minorHAnsi"/>
        </w:rPr>
      </w:pPr>
    </w:p>
    <w:p w14:paraId="2A53E8B7" w14:textId="77777777" w:rsidR="00D02D60" w:rsidRPr="00214CA4" w:rsidRDefault="00D02D60" w:rsidP="00D02D60">
      <w:pPr>
        <w:rPr>
          <w:rFonts w:cstheme="minorHAnsi"/>
        </w:rPr>
      </w:pPr>
      <w:r w:rsidRPr="00214CA4">
        <w:rPr>
          <w:rFonts w:cstheme="minorHAnsi"/>
        </w:rPr>
        <w:t xml:space="preserve">Assistant professor of Astronomy Georgios </w:t>
      </w:r>
      <w:proofErr w:type="spellStart"/>
      <w:r w:rsidRPr="00214CA4">
        <w:rPr>
          <w:rFonts w:cstheme="minorHAnsi"/>
        </w:rPr>
        <w:t>Vernardos</w:t>
      </w:r>
      <w:proofErr w:type="spellEnd"/>
      <w:r w:rsidRPr="00214CA4">
        <w:rPr>
          <w:rFonts w:cstheme="minorHAnsi"/>
        </w:rPr>
        <w:t xml:space="preserve"> worked on calibrating and testing</w:t>
      </w:r>
    </w:p>
    <w:p w14:paraId="70137E35" w14:textId="77777777" w:rsidR="00D02D60" w:rsidRPr="00214CA4" w:rsidRDefault="00D02D60" w:rsidP="00D02D60">
      <w:pPr>
        <w:rPr>
          <w:rFonts w:cstheme="minorHAnsi"/>
        </w:rPr>
      </w:pPr>
      <w:r w:rsidRPr="00214CA4">
        <w:rPr>
          <w:rFonts w:cstheme="minorHAnsi"/>
        </w:rPr>
        <w:t xml:space="preserve">data models for the Euclid Space Telescope, launched by the European Space Agency in 2023, that enabled the group to </w:t>
      </w:r>
      <w:proofErr w:type="spellStart"/>
      <w:r w:rsidRPr="00214CA4">
        <w:rPr>
          <w:rFonts w:cstheme="minorHAnsi"/>
        </w:rPr>
        <w:t>analyze</w:t>
      </w:r>
      <w:proofErr w:type="spellEnd"/>
      <w:r w:rsidRPr="00214CA4">
        <w:rPr>
          <w:rFonts w:cstheme="minorHAnsi"/>
        </w:rPr>
        <w:t xml:space="preserve"> Euclid’s preliminary data and images. These revealed that the galaxy, called NGC 6505, is surrounded by an Einstein ring—a ring of light that looks like a halo. </w:t>
      </w:r>
    </w:p>
    <w:p w14:paraId="36DDAD44" w14:textId="77777777" w:rsidR="00D02D60" w:rsidRPr="00214CA4" w:rsidRDefault="00D02D60" w:rsidP="00D02D60">
      <w:pPr>
        <w:rPr>
          <w:rFonts w:cstheme="minorHAnsi"/>
        </w:rPr>
      </w:pPr>
    </w:p>
    <w:p w14:paraId="714CE6D6" w14:textId="77777777" w:rsidR="00D02D60" w:rsidRPr="00214CA4" w:rsidRDefault="00D02D60" w:rsidP="00D02D60">
      <w:pPr>
        <w:rPr>
          <w:rFonts w:cstheme="minorHAnsi"/>
        </w:rPr>
      </w:pPr>
      <w:r w:rsidRPr="00214CA4">
        <w:rPr>
          <w:rFonts w:cstheme="minorHAnsi"/>
          <w:lang w:val="en-US"/>
        </w:rPr>
        <w:t xml:space="preserve">“This is an unexpected finding, something that was always there but we just needed to gain this new perspective,” </w:t>
      </w:r>
      <w:proofErr w:type="spellStart"/>
      <w:r w:rsidRPr="00214CA4">
        <w:rPr>
          <w:rFonts w:cstheme="minorHAnsi"/>
          <w:lang w:val="en-US"/>
        </w:rPr>
        <w:t>Vernardos</w:t>
      </w:r>
      <w:proofErr w:type="spellEnd"/>
      <w:r w:rsidRPr="00214CA4">
        <w:rPr>
          <w:rFonts w:cstheme="minorHAnsi"/>
          <w:lang w:val="en-US"/>
        </w:rPr>
        <w:t xml:space="preserve"> said. </w:t>
      </w:r>
    </w:p>
    <w:p w14:paraId="2E40977B" w14:textId="77777777" w:rsidR="00D02D60" w:rsidRPr="00214CA4" w:rsidRDefault="00D02D60" w:rsidP="00D02D60">
      <w:pPr>
        <w:rPr>
          <w:rFonts w:cstheme="minorHAnsi"/>
        </w:rPr>
      </w:pPr>
    </w:p>
    <w:p w14:paraId="7F000732" w14:textId="77777777" w:rsidR="00D02D60" w:rsidRPr="00214CA4" w:rsidRDefault="00D02D60" w:rsidP="00D02D60">
      <w:pPr>
        <w:rPr>
          <w:rFonts w:cstheme="minorHAnsi"/>
          <w:lang w:val="en-US"/>
        </w:rPr>
      </w:pPr>
      <w:r w:rsidRPr="00214CA4">
        <w:rPr>
          <w:rFonts w:cstheme="minorHAnsi"/>
          <w:lang w:val="en-US"/>
        </w:rPr>
        <w:t xml:space="preserve">Euclid’s mission is to map the dark Universe by locating </w:t>
      </w:r>
      <w:proofErr w:type="spellStart"/>
      <w:proofErr w:type="gramStart"/>
      <w:r w:rsidRPr="00214CA4">
        <w:rPr>
          <w:rFonts w:cstheme="minorHAnsi"/>
          <w:lang w:val="en-US"/>
        </w:rPr>
        <w:t>unobservable,or</w:t>
      </w:r>
      <w:proofErr w:type="spellEnd"/>
      <w:proofErr w:type="gramEnd"/>
      <w:r w:rsidRPr="00214CA4">
        <w:rPr>
          <w:rFonts w:cstheme="minorHAnsi"/>
          <w:lang w:val="en-US"/>
        </w:rPr>
        <w:t xml:space="preserve"> “dark” matter that is only detectible by its gravitational effect on visible objects, such as stars and galaxies.</w:t>
      </w:r>
    </w:p>
    <w:p w14:paraId="3F210E3D" w14:textId="77777777" w:rsidR="00D02D60" w:rsidRPr="00214CA4" w:rsidRDefault="00D02D60" w:rsidP="00D02D60">
      <w:pPr>
        <w:rPr>
          <w:rFonts w:cstheme="minorHAnsi"/>
        </w:rPr>
      </w:pPr>
    </w:p>
    <w:p w14:paraId="722C0469" w14:textId="77777777" w:rsidR="00D02D60" w:rsidRPr="00214CA4" w:rsidRDefault="00D02D60" w:rsidP="00D02D60">
      <w:pPr>
        <w:rPr>
          <w:rFonts w:cstheme="minorHAnsi"/>
        </w:rPr>
      </w:pPr>
      <w:r w:rsidRPr="00214CA4">
        <w:rPr>
          <w:rFonts w:cstheme="minorHAnsi"/>
        </w:rPr>
        <w:t xml:space="preserve">The phenomenon is far more than “a trick of the light.” Albert Einstein’s general theory of relativity predicts that gravity will bend light around objects in space, so that they focus the light like a giant lens. This effect, called </w:t>
      </w:r>
      <w:hyperlink r:id="rId7" w:history="1">
        <w:r w:rsidRPr="00214CA4">
          <w:rPr>
            <w:rStyle w:val="Hyperlink"/>
            <w:rFonts w:cstheme="minorHAnsi"/>
          </w:rPr>
          <w:t>gravitational lensing</w:t>
        </w:r>
      </w:hyperlink>
      <w:r w:rsidRPr="00214CA4">
        <w:rPr>
          <w:rFonts w:cstheme="minorHAnsi"/>
        </w:rPr>
        <w:t>, is stronger for more massive objects like galaxies and clusters of galaxies, and that creates opportunities to see the light from distant galaxies that would otherwise be obstructed or too dim. If the alignment is just right, the light from the distant source galaxy bends to form a spectacular ring around the foreground object.</w:t>
      </w:r>
    </w:p>
    <w:p w14:paraId="1DB23093" w14:textId="77777777" w:rsidR="00D02D60" w:rsidRPr="00214CA4" w:rsidRDefault="00D02D60" w:rsidP="00D02D60">
      <w:pPr>
        <w:rPr>
          <w:rFonts w:cstheme="minorHAnsi"/>
          <w:lang w:val="en-US"/>
        </w:rPr>
      </w:pPr>
    </w:p>
    <w:p w14:paraId="57FE379D" w14:textId="77777777" w:rsidR="00D02D60" w:rsidRPr="00214CA4" w:rsidRDefault="00D02D60" w:rsidP="00D02D60">
      <w:pPr>
        <w:rPr>
          <w:rFonts w:cstheme="minorHAnsi"/>
          <w:lang w:val="en-US"/>
        </w:rPr>
      </w:pPr>
      <w:r w:rsidRPr="00214CA4">
        <w:rPr>
          <w:rFonts w:cstheme="minorHAnsi"/>
          <w:lang w:val="en-US"/>
        </w:rPr>
        <w:t xml:space="preserve">“Telescopes see light from stars, not the actual mass that produces this light, however, gravitational lensing is sensitive to the entire mass, bright or dark,” said </w:t>
      </w:r>
      <w:proofErr w:type="spellStart"/>
      <w:r w:rsidRPr="00214CA4">
        <w:rPr>
          <w:rFonts w:cstheme="minorHAnsi"/>
          <w:lang w:val="en-US"/>
        </w:rPr>
        <w:t>Vernardos</w:t>
      </w:r>
      <w:proofErr w:type="spellEnd"/>
      <w:r w:rsidRPr="00214CA4">
        <w:rPr>
          <w:rFonts w:cstheme="minorHAnsi"/>
          <w:lang w:val="en-US"/>
        </w:rPr>
        <w:t>.</w:t>
      </w:r>
      <w:r w:rsidRPr="00214CA4">
        <w:rPr>
          <w:rFonts w:cstheme="minorHAnsi"/>
          <w:lang w:val="en-US"/>
        </w:rPr>
        <w:br/>
        <w:t xml:space="preserve">“This is crucial for understanding </w:t>
      </w:r>
      <w:hyperlink r:id="rId8" w:history="1">
        <w:r w:rsidRPr="00214CA4">
          <w:rPr>
            <w:rStyle w:val="Hyperlink"/>
            <w:rFonts w:cstheme="minorHAnsi"/>
            <w:lang w:val="en-US"/>
          </w:rPr>
          <w:t>dark matter</w:t>
        </w:r>
      </w:hyperlink>
      <w:r w:rsidRPr="00214CA4">
        <w:rPr>
          <w:rFonts w:cstheme="minorHAnsi"/>
          <w:lang w:val="en-US"/>
        </w:rPr>
        <w:t xml:space="preserve"> and how it shapes the galaxies that we observe throughout the Universe.”</w:t>
      </w:r>
    </w:p>
    <w:p w14:paraId="4EA8756D" w14:textId="77777777" w:rsidR="00D02D60" w:rsidRPr="00214CA4" w:rsidRDefault="00D02D60" w:rsidP="00D02D60">
      <w:pPr>
        <w:rPr>
          <w:rFonts w:cstheme="minorHAnsi"/>
        </w:rPr>
      </w:pPr>
    </w:p>
    <w:p w14:paraId="2FADA5F3" w14:textId="77777777" w:rsidR="00D02D60" w:rsidRPr="00214CA4" w:rsidRDefault="00D02D60" w:rsidP="00D02D60">
      <w:pPr>
        <w:rPr>
          <w:rFonts w:cstheme="minorHAnsi"/>
        </w:rPr>
      </w:pPr>
      <w:r w:rsidRPr="00214CA4">
        <w:rPr>
          <w:rFonts w:cstheme="minorHAnsi"/>
        </w:rPr>
        <w:t>Einstein rings are a rich laboratory for scientists.</w:t>
      </w:r>
      <w:r w:rsidRPr="00214CA4">
        <w:rPr>
          <w:rFonts w:cstheme="minorHAnsi"/>
          <w:lang w:val="en-US"/>
        </w:rPr>
        <w:t xml:space="preserve"> </w:t>
      </w:r>
      <w:r w:rsidRPr="00214CA4">
        <w:rPr>
          <w:rFonts w:cstheme="minorHAnsi"/>
        </w:rPr>
        <w:t xml:space="preserve">Studying their gravitational effects can help us learn about the expansion of the Universe and investigate the background source whose light is bent by dark matter in between us and the source. </w:t>
      </w:r>
    </w:p>
    <w:p w14:paraId="33C41C77" w14:textId="77777777" w:rsidR="00D02D60" w:rsidRPr="00214CA4" w:rsidRDefault="00D02D60" w:rsidP="00D02D60">
      <w:pPr>
        <w:rPr>
          <w:rFonts w:cstheme="minorHAnsi"/>
        </w:rPr>
      </w:pPr>
    </w:p>
    <w:p w14:paraId="4C38B520" w14:textId="77777777" w:rsidR="00D02D60" w:rsidRPr="00214CA4" w:rsidRDefault="00D02D60" w:rsidP="00D02D60">
      <w:pPr>
        <w:rPr>
          <w:rFonts w:cstheme="minorHAnsi"/>
          <w:lang w:val="en-US"/>
        </w:rPr>
      </w:pPr>
    </w:p>
    <w:p w14:paraId="0584DC1F" w14:textId="78937692" w:rsidR="00D02D60" w:rsidRPr="00214CA4" w:rsidRDefault="00D02D60" w:rsidP="00D02D60">
      <w:pPr>
        <w:rPr>
          <w:rFonts w:cstheme="minorHAnsi"/>
          <w:lang w:val="en-US"/>
        </w:rPr>
      </w:pPr>
      <w:r w:rsidRPr="00214CA4">
        <w:rPr>
          <w:rFonts w:cstheme="minorHAnsi"/>
          <w:lang w:val="en-US"/>
        </w:rPr>
        <w:lastRenderedPageBreak/>
        <w:t xml:space="preserve">“Ideally, this specific lens, which is very close to us, will allow us to look for and hopefully find evidence for the properties of dark matter, </w:t>
      </w:r>
      <w:proofErr w:type="spellStart"/>
      <w:r w:rsidRPr="00214CA4">
        <w:rPr>
          <w:rFonts w:cstheme="minorHAnsi"/>
          <w:lang w:val="en-US"/>
        </w:rPr>
        <w:t>Vernardos</w:t>
      </w:r>
      <w:proofErr w:type="spellEnd"/>
      <w:r w:rsidRPr="00214CA4">
        <w:rPr>
          <w:rFonts w:cstheme="minorHAnsi"/>
          <w:lang w:val="en-US"/>
        </w:rPr>
        <w:t xml:space="preserve"> said.</w:t>
      </w:r>
    </w:p>
    <w:p w14:paraId="54FD5166" w14:textId="77777777" w:rsidR="00D02D60" w:rsidRPr="00214CA4" w:rsidRDefault="00D02D60" w:rsidP="00D02D60">
      <w:pPr>
        <w:rPr>
          <w:rFonts w:cstheme="minorHAnsi"/>
        </w:rPr>
      </w:pPr>
    </w:p>
    <w:p w14:paraId="1528A27B" w14:textId="77777777" w:rsidR="00D02D60" w:rsidRPr="00214CA4" w:rsidRDefault="00D02D60" w:rsidP="00D02D60">
      <w:pPr>
        <w:rPr>
          <w:rFonts w:cstheme="minorHAnsi"/>
        </w:rPr>
      </w:pPr>
      <w:r w:rsidRPr="00214CA4">
        <w:rPr>
          <w:rFonts w:cstheme="minorHAnsi"/>
        </w:rPr>
        <w:t xml:space="preserve">Fewer than 1,000 such gravitational lenses are known to exist, and none so close. NGC 6505 is just 590 million light-years from Earth—a stone’s throw in cosmic terms. The light itself is coming from a more distant bright galaxy, 4.42 billion light-years away from us, that hasn’t been seen before and doesn’t yet have a name. According to </w:t>
      </w:r>
      <w:proofErr w:type="spellStart"/>
      <w:r w:rsidRPr="00214CA4">
        <w:rPr>
          <w:rFonts w:cstheme="minorHAnsi"/>
        </w:rPr>
        <w:t>Vernardos</w:t>
      </w:r>
      <w:proofErr w:type="spellEnd"/>
      <w:r w:rsidRPr="00214CA4">
        <w:rPr>
          <w:rFonts w:cstheme="minorHAnsi"/>
        </w:rPr>
        <w:t>, the NGC 6505 lens could even be used as a natural telescope to study that distant, newly discovered galaxy.</w:t>
      </w:r>
    </w:p>
    <w:p w14:paraId="52EDF5CA" w14:textId="77777777" w:rsidR="00D02D60" w:rsidRPr="00214CA4" w:rsidRDefault="00D02D60" w:rsidP="00D02D60">
      <w:pPr>
        <w:rPr>
          <w:rFonts w:cstheme="minorHAnsi"/>
        </w:rPr>
      </w:pPr>
    </w:p>
    <w:p w14:paraId="0DFB2D90" w14:textId="77777777" w:rsidR="00D02D60" w:rsidRPr="00214CA4" w:rsidRDefault="00D02D60" w:rsidP="00D02D60">
      <w:pPr>
        <w:rPr>
          <w:rFonts w:cstheme="minorHAnsi"/>
        </w:rPr>
      </w:pPr>
      <w:r w:rsidRPr="00214CA4">
        <w:rPr>
          <w:rFonts w:cstheme="minorHAnsi"/>
        </w:rPr>
        <w:t xml:space="preserve">NGC 6505 was catalogued in the 1890s, but it took 140 years to develop an instrument sensitive enough to detect its ring. Einstein himself, who theorized the existence of these gravitational lenses, never thought it would be possible to see one. </w:t>
      </w:r>
    </w:p>
    <w:p w14:paraId="780FA55B" w14:textId="77777777" w:rsidR="00D02D60" w:rsidRPr="00214CA4" w:rsidRDefault="00D02D60" w:rsidP="00D02D60">
      <w:pPr>
        <w:rPr>
          <w:rFonts w:cstheme="minorHAnsi"/>
          <w:lang w:val="en-US"/>
        </w:rPr>
      </w:pPr>
    </w:p>
    <w:p w14:paraId="17E245A5" w14:textId="368970A8" w:rsidR="00611B8A" w:rsidRPr="00214CA4" w:rsidRDefault="00D02D60" w:rsidP="00D02D60">
      <w:pPr>
        <w:rPr>
          <w:rFonts w:cstheme="minorHAnsi"/>
          <w:lang w:val="en-US"/>
        </w:rPr>
      </w:pPr>
      <w:r w:rsidRPr="00214CA4">
        <w:rPr>
          <w:rFonts w:cstheme="minorHAnsi"/>
          <w:lang w:val="en-US"/>
        </w:rPr>
        <w:t xml:space="preserve">“Euclid is an instrument that will revolutionize the field of gravitational lensing, discovering 1,000 times more lenses than we currently know,” </w:t>
      </w:r>
      <w:proofErr w:type="spellStart"/>
      <w:r w:rsidRPr="00214CA4">
        <w:rPr>
          <w:rFonts w:cstheme="minorHAnsi"/>
          <w:lang w:val="en-US"/>
        </w:rPr>
        <w:t>Vernardos</w:t>
      </w:r>
      <w:proofErr w:type="spellEnd"/>
      <w:r w:rsidRPr="00214CA4">
        <w:rPr>
          <w:rFonts w:cstheme="minorHAnsi"/>
          <w:lang w:val="en-US"/>
        </w:rPr>
        <w:t xml:space="preserve"> said. “We eventually want to model all of these lenses and learn how matter, and especially dark matter, is distributed in galaxies.” </w:t>
      </w:r>
    </w:p>
    <w:p w14:paraId="70A94236" w14:textId="2A7BAD8B" w:rsidR="00E12CB3" w:rsidRPr="00214CA4" w:rsidRDefault="00611B8A" w:rsidP="00611B8A">
      <w:pPr>
        <w:pStyle w:val="paragraph"/>
        <w:textAlignment w:val="baseline"/>
        <w:rPr>
          <w:rStyle w:val="eop"/>
          <w:rFonts w:asciiTheme="minorHAnsi" w:hAnsiTheme="minorHAnsi" w:cstheme="minorHAnsi"/>
          <w:color w:val="000000"/>
        </w:rPr>
      </w:pPr>
      <w:r w:rsidRPr="00214CA4">
        <w:rPr>
          <w:rStyle w:val="normaltextrun"/>
          <w:rFonts w:asciiTheme="minorHAnsi" w:hAnsiTheme="minorHAnsi" w:cstheme="minorHAnsi"/>
          <w:b/>
          <w:bCs/>
        </w:rPr>
        <w:t>About Lehman College</w:t>
      </w:r>
      <w:r w:rsidRPr="00214CA4">
        <w:rPr>
          <w:rStyle w:val="normaltextrun"/>
          <w:rFonts w:asciiTheme="minorHAnsi" w:hAnsiTheme="minorHAnsi" w:cstheme="minorHAnsi"/>
        </w:rPr>
        <w:t> </w:t>
      </w:r>
      <w:r w:rsidRPr="00214CA4">
        <w:rPr>
          <w:rStyle w:val="scxw189780296"/>
          <w:rFonts w:asciiTheme="minorHAnsi" w:hAnsiTheme="minorHAnsi" w:cstheme="minorHAnsi"/>
        </w:rPr>
        <w:t> </w:t>
      </w:r>
      <w:r w:rsidRPr="00214CA4">
        <w:rPr>
          <w:rFonts w:asciiTheme="minorHAnsi" w:hAnsiTheme="minorHAnsi" w:cstheme="minorHAnsi"/>
        </w:rPr>
        <w:br/>
      </w:r>
      <w:r w:rsidRPr="00214CA4">
        <w:rPr>
          <w:rStyle w:val="normaltextrun"/>
          <w:rFonts w:asciiTheme="minorHAnsi" w:hAnsiTheme="minorHAnsi" w:cstheme="minorHAnsi"/>
          <w:color w:val="000000"/>
        </w:rPr>
        <w:t>Lehman College of The City University of New York ranks among the top five institutions in the nation for fostering social mobility. A four-year Hispanic-Serving Institution in the Bronx, it offers bachelor’s, master’s, and doctoral degrees as well as certificate programs in the liberal arts, sciences, and professions. The College’s community-driven mission and notable academic programs attract a diverse, international enrollment of more than 12,000 students who take courses on a 37-acre, tree-lined campus and online. Thousands more community members benefit yearly from a variety of cultural, educational, health, and economic outreach programs and services that Lehman offers.</w:t>
      </w:r>
      <w:r w:rsidRPr="00214CA4">
        <w:rPr>
          <w:rStyle w:val="eop"/>
          <w:rFonts w:asciiTheme="minorHAnsi" w:hAnsiTheme="minorHAnsi" w:cstheme="minorHAnsi"/>
          <w:color w:val="000000"/>
        </w:rPr>
        <w:t> </w:t>
      </w:r>
    </w:p>
    <w:p w14:paraId="5C5895BD" w14:textId="77777777" w:rsidR="009165F4" w:rsidRPr="00214CA4" w:rsidRDefault="009165F4" w:rsidP="00611B8A">
      <w:pPr>
        <w:pStyle w:val="paragraph"/>
        <w:textAlignment w:val="baseline"/>
        <w:rPr>
          <w:rStyle w:val="eop"/>
          <w:rFonts w:asciiTheme="minorHAnsi" w:hAnsiTheme="minorHAnsi" w:cstheme="minorHAnsi"/>
          <w:color w:val="000000"/>
        </w:rPr>
      </w:pPr>
    </w:p>
    <w:p w14:paraId="2B44557B" w14:textId="77901032" w:rsidR="009165F4" w:rsidRPr="00214CA4" w:rsidRDefault="009165F4" w:rsidP="009165F4">
      <w:pPr>
        <w:pStyle w:val="paragraph"/>
        <w:jc w:val="center"/>
        <w:textAlignment w:val="baseline"/>
        <w:rPr>
          <w:rFonts w:asciiTheme="minorHAnsi" w:hAnsiTheme="minorHAnsi" w:cstheme="minorHAnsi"/>
        </w:rPr>
      </w:pPr>
      <w:r w:rsidRPr="00214CA4">
        <w:rPr>
          <w:rStyle w:val="eop"/>
          <w:rFonts w:asciiTheme="minorHAnsi" w:hAnsiTheme="minorHAnsi" w:cstheme="minorHAnsi"/>
          <w:color w:val="000000"/>
        </w:rPr>
        <w:t>#</w:t>
      </w:r>
    </w:p>
    <w:sectPr w:rsidR="009165F4" w:rsidRPr="00214CA4" w:rsidSect="00BE53B7">
      <w:headerReference w:type="default" r:id="rId9"/>
      <w:footerReference w:type="default" r:id="rId1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804F" w14:textId="77777777" w:rsidR="005717F6" w:rsidRDefault="005717F6" w:rsidP="00B53BC5">
      <w:r>
        <w:separator/>
      </w:r>
    </w:p>
  </w:endnote>
  <w:endnote w:type="continuationSeparator" w:id="0">
    <w:p w14:paraId="4177D8EE" w14:textId="77777777" w:rsidR="005717F6" w:rsidRDefault="005717F6" w:rsidP="00B5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18EF" w14:textId="5657A07D" w:rsidR="00FA3236" w:rsidRDefault="00FA3236">
    <w:pPr>
      <w:pStyle w:val="Footer"/>
    </w:pPr>
    <w:r>
      <w:rPr>
        <w:noProof/>
      </w:rPr>
      <w:drawing>
        <wp:anchor distT="0" distB="0" distL="114300" distR="114300" simplePos="0" relativeHeight="251660288" behindDoc="1" locked="0" layoutInCell="1" allowOverlap="1" wp14:anchorId="7AB4C475" wp14:editId="66D03DBD">
          <wp:simplePos x="0" y="0"/>
          <wp:positionH relativeFrom="column">
            <wp:posOffset>-934995</wp:posOffset>
          </wp:positionH>
          <wp:positionV relativeFrom="paragraph">
            <wp:posOffset>-254000</wp:posOffset>
          </wp:positionV>
          <wp:extent cx="7772400" cy="868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Strategic-Planning.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685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7E44" w14:textId="77777777" w:rsidR="005717F6" w:rsidRDefault="005717F6" w:rsidP="00B53BC5">
      <w:r>
        <w:separator/>
      </w:r>
    </w:p>
  </w:footnote>
  <w:footnote w:type="continuationSeparator" w:id="0">
    <w:p w14:paraId="0F3F512F" w14:textId="77777777" w:rsidR="005717F6" w:rsidRDefault="005717F6" w:rsidP="00B5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26D1" w14:textId="2A93AF6E" w:rsidR="00BE53B7" w:rsidRDefault="00F26499">
    <w:pPr>
      <w:pStyle w:val="Header"/>
    </w:pPr>
    <w:r>
      <w:rPr>
        <w:noProof/>
      </w:rPr>
      <w:drawing>
        <wp:anchor distT="0" distB="0" distL="114300" distR="114300" simplePos="0" relativeHeight="251658240" behindDoc="1" locked="0" layoutInCell="1" allowOverlap="1" wp14:anchorId="7EBDD11F" wp14:editId="07DE552D">
          <wp:simplePos x="0" y="0"/>
          <wp:positionH relativeFrom="column">
            <wp:posOffset>-939165</wp:posOffset>
          </wp:positionH>
          <wp:positionV relativeFrom="paragraph">
            <wp:posOffset>-422910</wp:posOffset>
          </wp:positionV>
          <wp:extent cx="7772400" cy="113927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 Audit-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39277"/>
                  </a:xfrm>
                  <a:prstGeom prst="rect">
                    <a:avLst/>
                  </a:prstGeom>
                </pic:spPr>
              </pic:pic>
            </a:graphicData>
          </a:graphic>
          <wp14:sizeRelH relativeFrom="page">
            <wp14:pctWidth>0</wp14:pctWidth>
          </wp14:sizeRelH>
          <wp14:sizeRelV relativeFrom="page">
            <wp14:pctHeight>0</wp14:pctHeight>
          </wp14:sizeRelV>
        </wp:anchor>
      </w:drawing>
    </w:r>
  </w:p>
  <w:p w14:paraId="6E930258" w14:textId="77777777" w:rsidR="00BE53B7" w:rsidRDefault="00BE53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C5"/>
    <w:rsid w:val="00017923"/>
    <w:rsid w:val="000316A8"/>
    <w:rsid w:val="00057A11"/>
    <w:rsid w:val="00095BB5"/>
    <w:rsid w:val="000F1264"/>
    <w:rsid w:val="00141F32"/>
    <w:rsid w:val="001624A2"/>
    <w:rsid w:val="00210F3B"/>
    <w:rsid w:val="00214CA4"/>
    <w:rsid w:val="002B7F14"/>
    <w:rsid w:val="002E27B8"/>
    <w:rsid w:val="003B3E62"/>
    <w:rsid w:val="003C1C07"/>
    <w:rsid w:val="003F29A4"/>
    <w:rsid w:val="00465FA6"/>
    <w:rsid w:val="004A04B4"/>
    <w:rsid w:val="004D4A1B"/>
    <w:rsid w:val="004F0E8B"/>
    <w:rsid w:val="005717F6"/>
    <w:rsid w:val="00591254"/>
    <w:rsid w:val="005E79BA"/>
    <w:rsid w:val="00611B8A"/>
    <w:rsid w:val="00690780"/>
    <w:rsid w:val="009165F4"/>
    <w:rsid w:val="009D0E1D"/>
    <w:rsid w:val="009D1DE2"/>
    <w:rsid w:val="009E4ECA"/>
    <w:rsid w:val="009F6F30"/>
    <w:rsid w:val="00A04312"/>
    <w:rsid w:val="00A722A1"/>
    <w:rsid w:val="00A8110F"/>
    <w:rsid w:val="00A83AD2"/>
    <w:rsid w:val="00A92E09"/>
    <w:rsid w:val="00AC1028"/>
    <w:rsid w:val="00AC16BA"/>
    <w:rsid w:val="00AE19A4"/>
    <w:rsid w:val="00AF67ED"/>
    <w:rsid w:val="00B53BC5"/>
    <w:rsid w:val="00BE53B7"/>
    <w:rsid w:val="00BF0F7C"/>
    <w:rsid w:val="00BF3D8B"/>
    <w:rsid w:val="00C91963"/>
    <w:rsid w:val="00CE5C76"/>
    <w:rsid w:val="00D02D60"/>
    <w:rsid w:val="00D454BD"/>
    <w:rsid w:val="00DF7206"/>
    <w:rsid w:val="00E12CB3"/>
    <w:rsid w:val="00E21CF9"/>
    <w:rsid w:val="00E61E2E"/>
    <w:rsid w:val="00EC364C"/>
    <w:rsid w:val="00EC7763"/>
    <w:rsid w:val="00ED7C02"/>
    <w:rsid w:val="00EF04F7"/>
    <w:rsid w:val="00EF3932"/>
    <w:rsid w:val="00EF401F"/>
    <w:rsid w:val="00F26499"/>
    <w:rsid w:val="00F95E3B"/>
    <w:rsid w:val="00FA3236"/>
    <w:rsid w:val="00FD7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3803A"/>
  <w14:defaultImageDpi w14:val="32767"/>
  <w15:chartTrackingRefBased/>
  <w15:docId w15:val="{7591FFC4-749A-514F-B24F-90A4580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C5"/>
    <w:pPr>
      <w:tabs>
        <w:tab w:val="center" w:pos="4680"/>
        <w:tab w:val="right" w:pos="9360"/>
      </w:tabs>
    </w:pPr>
  </w:style>
  <w:style w:type="character" w:customStyle="1" w:styleId="HeaderChar">
    <w:name w:val="Header Char"/>
    <w:basedOn w:val="DefaultParagraphFont"/>
    <w:link w:val="Header"/>
    <w:uiPriority w:val="99"/>
    <w:rsid w:val="00B53BC5"/>
  </w:style>
  <w:style w:type="paragraph" w:styleId="Footer">
    <w:name w:val="footer"/>
    <w:basedOn w:val="Normal"/>
    <w:link w:val="FooterChar"/>
    <w:uiPriority w:val="99"/>
    <w:unhideWhenUsed/>
    <w:rsid w:val="00B53BC5"/>
    <w:pPr>
      <w:tabs>
        <w:tab w:val="center" w:pos="4680"/>
        <w:tab w:val="right" w:pos="9360"/>
      </w:tabs>
    </w:pPr>
  </w:style>
  <w:style w:type="character" w:customStyle="1" w:styleId="FooterChar">
    <w:name w:val="Footer Char"/>
    <w:basedOn w:val="DefaultParagraphFont"/>
    <w:link w:val="Footer"/>
    <w:uiPriority w:val="99"/>
    <w:rsid w:val="00B53BC5"/>
  </w:style>
  <w:style w:type="paragraph" w:customStyle="1" w:styleId="paragraph">
    <w:name w:val="paragraph"/>
    <w:basedOn w:val="Normal"/>
    <w:rsid w:val="00611B8A"/>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611B8A"/>
  </w:style>
  <w:style w:type="character" w:customStyle="1" w:styleId="scxw189780296">
    <w:name w:val="scxw189780296"/>
    <w:basedOn w:val="DefaultParagraphFont"/>
    <w:rsid w:val="00611B8A"/>
  </w:style>
  <w:style w:type="character" w:customStyle="1" w:styleId="eop">
    <w:name w:val="eop"/>
    <w:basedOn w:val="DefaultParagraphFont"/>
    <w:rsid w:val="00611B8A"/>
  </w:style>
  <w:style w:type="table" w:styleId="TableGrid">
    <w:name w:val="Table Grid"/>
    <w:basedOn w:val="TableNormal"/>
    <w:uiPriority w:val="39"/>
    <w:rsid w:val="0061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B8A"/>
    <w:rPr>
      <w:color w:val="0563C1" w:themeColor="hyperlink"/>
      <w:u w:val="single"/>
    </w:rPr>
  </w:style>
  <w:style w:type="character" w:styleId="UnresolvedMention">
    <w:name w:val="Unresolved Mention"/>
    <w:basedOn w:val="DefaultParagraphFont"/>
    <w:uiPriority w:val="99"/>
    <w:rsid w:val="00611B8A"/>
    <w:rPr>
      <w:color w:val="605E5C"/>
      <w:shd w:val="clear" w:color="auto" w:fill="E1DFDD"/>
    </w:rPr>
  </w:style>
  <w:style w:type="character" w:styleId="FollowedHyperlink">
    <w:name w:val="FollowedHyperlink"/>
    <w:basedOn w:val="DefaultParagraphFont"/>
    <w:uiPriority w:val="99"/>
    <w:semiHidden/>
    <w:unhideWhenUsed/>
    <w:rsid w:val="00D02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41046">
      <w:bodyDiv w:val="1"/>
      <w:marLeft w:val="0"/>
      <w:marRight w:val="0"/>
      <w:marTop w:val="0"/>
      <w:marBottom w:val="0"/>
      <w:divBdr>
        <w:top w:val="none" w:sz="0" w:space="0" w:color="auto"/>
        <w:left w:val="none" w:sz="0" w:space="0" w:color="auto"/>
        <w:bottom w:val="none" w:sz="0" w:space="0" w:color="auto"/>
        <w:right w:val="none" w:sz="0" w:space="0" w:color="auto"/>
      </w:divBdr>
      <w:divsChild>
        <w:div w:id="54549995">
          <w:marLeft w:val="0"/>
          <w:marRight w:val="0"/>
          <w:marTop w:val="0"/>
          <w:marBottom w:val="0"/>
          <w:divBdr>
            <w:top w:val="none" w:sz="0" w:space="0" w:color="auto"/>
            <w:left w:val="none" w:sz="0" w:space="0" w:color="auto"/>
            <w:bottom w:val="none" w:sz="0" w:space="0" w:color="auto"/>
            <w:right w:val="none" w:sz="0" w:space="0" w:color="auto"/>
          </w:divBdr>
          <w:divsChild>
            <w:div w:id="1272933784">
              <w:marLeft w:val="0"/>
              <w:marRight w:val="0"/>
              <w:marTop w:val="0"/>
              <w:marBottom w:val="0"/>
              <w:divBdr>
                <w:top w:val="none" w:sz="0" w:space="0" w:color="auto"/>
                <w:left w:val="none" w:sz="0" w:space="0" w:color="auto"/>
                <w:bottom w:val="none" w:sz="0" w:space="0" w:color="auto"/>
                <w:right w:val="none" w:sz="0" w:space="0" w:color="auto"/>
              </w:divBdr>
            </w:div>
            <w:div w:id="2089962314">
              <w:marLeft w:val="0"/>
              <w:marRight w:val="0"/>
              <w:marTop w:val="0"/>
              <w:marBottom w:val="0"/>
              <w:divBdr>
                <w:top w:val="none" w:sz="0" w:space="0" w:color="auto"/>
                <w:left w:val="none" w:sz="0" w:space="0" w:color="auto"/>
                <w:bottom w:val="none" w:sz="0" w:space="0" w:color="auto"/>
                <w:right w:val="none" w:sz="0" w:space="0" w:color="auto"/>
              </w:divBdr>
            </w:div>
            <w:div w:id="1948341351">
              <w:marLeft w:val="0"/>
              <w:marRight w:val="0"/>
              <w:marTop w:val="0"/>
              <w:marBottom w:val="0"/>
              <w:divBdr>
                <w:top w:val="none" w:sz="0" w:space="0" w:color="auto"/>
                <w:left w:val="none" w:sz="0" w:space="0" w:color="auto"/>
                <w:bottom w:val="none" w:sz="0" w:space="0" w:color="auto"/>
                <w:right w:val="none" w:sz="0" w:space="0" w:color="auto"/>
              </w:divBdr>
            </w:div>
            <w:div w:id="505092669">
              <w:marLeft w:val="0"/>
              <w:marRight w:val="0"/>
              <w:marTop w:val="0"/>
              <w:marBottom w:val="0"/>
              <w:divBdr>
                <w:top w:val="none" w:sz="0" w:space="0" w:color="auto"/>
                <w:left w:val="none" w:sz="0" w:space="0" w:color="auto"/>
                <w:bottom w:val="none" w:sz="0" w:space="0" w:color="auto"/>
                <w:right w:val="none" w:sz="0" w:space="0" w:color="auto"/>
              </w:divBdr>
            </w:div>
            <w:div w:id="730156336">
              <w:marLeft w:val="0"/>
              <w:marRight w:val="0"/>
              <w:marTop w:val="0"/>
              <w:marBottom w:val="0"/>
              <w:divBdr>
                <w:top w:val="none" w:sz="0" w:space="0" w:color="auto"/>
                <w:left w:val="none" w:sz="0" w:space="0" w:color="auto"/>
                <w:bottom w:val="none" w:sz="0" w:space="0" w:color="auto"/>
                <w:right w:val="none" w:sz="0" w:space="0" w:color="auto"/>
              </w:divBdr>
            </w:div>
            <w:div w:id="1475635758">
              <w:marLeft w:val="0"/>
              <w:marRight w:val="0"/>
              <w:marTop w:val="0"/>
              <w:marBottom w:val="0"/>
              <w:divBdr>
                <w:top w:val="none" w:sz="0" w:space="0" w:color="auto"/>
                <w:left w:val="none" w:sz="0" w:space="0" w:color="auto"/>
                <w:bottom w:val="none" w:sz="0" w:space="0" w:color="auto"/>
                <w:right w:val="none" w:sz="0" w:space="0" w:color="auto"/>
              </w:divBdr>
            </w:div>
            <w:div w:id="503399959">
              <w:marLeft w:val="0"/>
              <w:marRight w:val="0"/>
              <w:marTop w:val="0"/>
              <w:marBottom w:val="0"/>
              <w:divBdr>
                <w:top w:val="none" w:sz="0" w:space="0" w:color="auto"/>
                <w:left w:val="none" w:sz="0" w:space="0" w:color="auto"/>
                <w:bottom w:val="none" w:sz="0" w:space="0" w:color="auto"/>
                <w:right w:val="none" w:sz="0" w:space="0" w:color="auto"/>
              </w:divBdr>
            </w:div>
            <w:div w:id="268239939">
              <w:marLeft w:val="0"/>
              <w:marRight w:val="0"/>
              <w:marTop w:val="0"/>
              <w:marBottom w:val="0"/>
              <w:divBdr>
                <w:top w:val="none" w:sz="0" w:space="0" w:color="auto"/>
                <w:left w:val="none" w:sz="0" w:space="0" w:color="auto"/>
                <w:bottom w:val="none" w:sz="0" w:space="0" w:color="auto"/>
                <w:right w:val="none" w:sz="0" w:space="0" w:color="auto"/>
              </w:divBdr>
            </w:div>
            <w:div w:id="290939537">
              <w:marLeft w:val="0"/>
              <w:marRight w:val="0"/>
              <w:marTop w:val="0"/>
              <w:marBottom w:val="0"/>
              <w:divBdr>
                <w:top w:val="none" w:sz="0" w:space="0" w:color="auto"/>
                <w:left w:val="none" w:sz="0" w:space="0" w:color="auto"/>
                <w:bottom w:val="none" w:sz="0" w:space="0" w:color="auto"/>
                <w:right w:val="none" w:sz="0" w:space="0" w:color="auto"/>
              </w:divBdr>
            </w:div>
            <w:div w:id="1796173267">
              <w:marLeft w:val="0"/>
              <w:marRight w:val="0"/>
              <w:marTop w:val="0"/>
              <w:marBottom w:val="0"/>
              <w:divBdr>
                <w:top w:val="none" w:sz="0" w:space="0" w:color="auto"/>
                <w:left w:val="none" w:sz="0" w:space="0" w:color="auto"/>
                <w:bottom w:val="none" w:sz="0" w:space="0" w:color="auto"/>
                <w:right w:val="none" w:sz="0" w:space="0" w:color="auto"/>
              </w:divBdr>
            </w:div>
            <w:div w:id="1595436876">
              <w:marLeft w:val="0"/>
              <w:marRight w:val="0"/>
              <w:marTop w:val="0"/>
              <w:marBottom w:val="0"/>
              <w:divBdr>
                <w:top w:val="none" w:sz="0" w:space="0" w:color="auto"/>
                <w:left w:val="none" w:sz="0" w:space="0" w:color="auto"/>
                <w:bottom w:val="none" w:sz="0" w:space="0" w:color="auto"/>
                <w:right w:val="none" w:sz="0" w:space="0" w:color="auto"/>
              </w:divBdr>
            </w:div>
            <w:div w:id="1506937246">
              <w:marLeft w:val="0"/>
              <w:marRight w:val="0"/>
              <w:marTop w:val="0"/>
              <w:marBottom w:val="0"/>
              <w:divBdr>
                <w:top w:val="none" w:sz="0" w:space="0" w:color="auto"/>
                <w:left w:val="none" w:sz="0" w:space="0" w:color="auto"/>
                <w:bottom w:val="none" w:sz="0" w:space="0" w:color="auto"/>
                <w:right w:val="none" w:sz="0" w:space="0" w:color="auto"/>
              </w:divBdr>
            </w:div>
            <w:div w:id="2139491252">
              <w:marLeft w:val="0"/>
              <w:marRight w:val="0"/>
              <w:marTop w:val="0"/>
              <w:marBottom w:val="0"/>
              <w:divBdr>
                <w:top w:val="none" w:sz="0" w:space="0" w:color="auto"/>
                <w:left w:val="none" w:sz="0" w:space="0" w:color="auto"/>
                <w:bottom w:val="none" w:sz="0" w:space="0" w:color="auto"/>
                <w:right w:val="none" w:sz="0" w:space="0" w:color="auto"/>
              </w:divBdr>
            </w:div>
            <w:div w:id="2282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int/Science_Exploration/Space_Science/What_are_dark_matter_and_dark_energy" TargetMode="External"/><Relationship Id="rId3" Type="http://schemas.openxmlformats.org/officeDocument/2006/relationships/webSettings" Target="webSettings.xml"/><Relationship Id="rId7" Type="http://schemas.openxmlformats.org/officeDocument/2006/relationships/hyperlink" Target="https://www.esa.int/ESA_Multimedia/Images/2023/05/What_Euclid_will_measure_weak_lens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cedes.diez@lehman.cuny.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Hirschfield</cp:lastModifiedBy>
  <cp:revision>3</cp:revision>
  <cp:lastPrinted>2019-07-11T15:11:00Z</cp:lastPrinted>
  <dcterms:created xsi:type="dcterms:W3CDTF">2025-02-07T23:29:00Z</dcterms:created>
  <dcterms:modified xsi:type="dcterms:W3CDTF">2025-02-10T17:24:00Z</dcterms:modified>
</cp:coreProperties>
</file>